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FE56" w14:textId="77777777" w:rsidR="00B15DCE" w:rsidRPr="00EF09E5" w:rsidRDefault="00B15DCE" w:rsidP="007A2C03">
      <w:pPr>
        <w:pStyle w:val="Front2"/>
        <w:jc w:val="right"/>
        <w:rPr>
          <w:rFonts w:cs="Arial"/>
          <w:noProof/>
          <w:sz w:val="44"/>
          <w:szCs w:val="18"/>
        </w:rPr>
      </w:pPr>
    </w:p>
    <w:p w14:paraId="2B1A814B" w14:textId="3958463B" w:rsidR="00162980" w:rsidRPr="00EF09E5" w:rsidRDefault="006F73C6" w:rsidP="006F73C6">
      <w:pPr>
        <w:spacing w:after="0"/>
        <w:jc w:val="center"/>
        <w:rPr>
          <w:rFonts w:asciiTheme="minorHAnsi" w:hAnsiTheme="minorHAnsi" w:cstheme="minorHAnsi"/>
          <w:b/>
          <w:sz w:val="44"/>
          <w:szCs w:val="44"/>
        </w:rPr>
      </w:pPr>
      <w:r w:rsidRPr="00EF09E5">
        <w:rPr>
          <w:rFonts w:asciiTheme="minorHAnsi" w:hAnsiTheme="minorHAnsi" w:cstheme="minorHAnsi"/>
          <w:b/>
          <w:sz w:val="44"/>
          <w:szCs w:val="44"/>
        </w:rPr>
        <w:t xml:space="preserve">Bilag </w:t>
      </w:r>
      <w:r w:rsidR="000A02BB" w:rsidRPr="00EF09E5">
        <w:rPr>
          <w:rFonts w:asciiTheme="minorHAnsi" w:hAnsiTheme="minorHAnsi" w:cstheme="minorHAnsi"/>
          <w:b/>
          <w:sz w:val="44"/>
          <w:szCs w:val="44"/>
        </w:rPr>
        <w:t>5</w:t>
      </w:r>
      <w:r w:rsidRPr="00EF09E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270FA5" w:rsidRPr="00EF09E5">
        <w:rPr>
          <w:rFonts w:asciiTheme="minorHAnsi" w:hAnsiTheme="minorHAnsi" w:cstheme="minorHAnsi"/>
          <w:b/>
          <w:sz w:val="44"/>
          <w:szCs w:val="44"/>
        </w:rPr>
        <w:t>–</w:t>
      </w:r>
      <w:r w:rsidRPr="00EF09E5">
        <w:rPr>
          <w:rFonts w:asciiTheme="minorHAnsi" w:hAnsiTheme="minorHAnsi" w:cstheme="minorHAnsi"/>
          <w:b/>
          <w:sz w:val="44"/>
          <w:szCs w:val="44"/>
        </w:rPr>
        <w:t xml:space="preserve"> </w:t>
      </w:r>
      <w:r w:rsidR="00162980" w:rsidRPr="00EF09E5">
        <w:rPr>
          <w:rFonts w:asciiTheme="minorHAnsi" w:hAnsiTheme="minorHAnsi" w:cstheme="minorHAnsi"/>
          <w:b/>
          <w:sz w:val="44"/>
          <w:szCs w:val="44"/>
        </w:rPr>
        <w:t>E</w:t>
      </w:r>
      <w:r w:rsidR="00270FA5" w:rsidRPr="00EF09E5">
        <w:rPr>
          <w:rFonts w:asciiTheme="minorHAnsi" w:hAnsiTheme="minorHAnsi" w:cstheme="minorHAnsi"/>
          <w:b/>
          <w:sz w:val="44"/>
          <w:szCs w:val="44"/>
        </w:rPr>
        <w:t>tiske retningslinjer</w:t>
      </w:r>
    </w:p>
    <w:p w14:paraId="25FBE3E8" w14:textId="77777777" w:rsidR="00B15DCE" w:rsidRPr="00EF09E5" w:rsidRDefault="00B15DCE" w:rsidP="00957D47">
      <w:pPr>
        <w:pStyle w:val="Front3"/>
        <w:rPr>
          <w:rFonts w:asciiTheme="minorHAnsi" w:hAnsiTheme="minorHAnsi" w:cstheme="minorHAnsi"/>
          <w:sz w:val="28"/>
          <w:szCs w:val="18"/>
        </w:rPr>
      </w:pPr>
    </w:p>
    <w:p w14:paraId="05253157" w14:textId="77777777" w:rsidR="008E77A6" w:rsidRPr="00EF09E5" w:rsidRDefault="008E77A6" w:rsidP="00670969">
      <w:pPr>
        <w:pStyle w:val="Overskrift1"/>
        <w:spacing w:before="0"/>
        <w:rPr>
          <w:rFonts w:asciiTheme="minorHAnsi" w:hAnsiTheme="minorHAnsi" w:cstheme="minorHAnsi"/>
          <w:sz w:val="28"/>
          <w:szCs w:val="18"/>
        </w:rPr>
      </w:pPr>
      <w:r w:rsidRPr="00EF09E5">
        <w:rPr>
          <w:rFonts w:asciiTheme="minorHAnsi" w:hAnsiTheme="minorHAnsi" w:cstheme="minorHAnsi"/>
          <w:sz w:val="28"/>
          <w:szCs w:val="18"/>
        </w:rPr>
        <w:t>ETISKE RETNINGSLINJER</w:t>
      </w:r>
      <w:r w:rsidR="00061A65" w:rsidRPr="00EF09E5">
        <w:rPr>
          <w:rFonts w:asciiTheme="minorHAnsi" w:hAnsiTheme="minorHAnsi" w:cstheme="minorHAnsi"/>
          <w:sz w:val="28"/>
          <w:szCs w:val="18"/>
        </w:rPr>
        <w:t xml:space="preserve"> - </w:t>
      </w:r>
      <w:r w:rsidRPr="00EF09E5">
        <w:rPr>
          <w:rFonts w:asciiTheme="minorHAnsi" w:hAnsiTheme="minorHAnsi" w:cstheme="minorHAnsi"/>
          <w:sz w:val="28"/>
          <w:szCs w:val="18"/>
        </w:rPr>
        <w:t>AVTALEKRAV</w:t>
      </w:r>
    </w:p>
    <w:p w14:paraId="7EE292EB" w14:textId="05CF26C3" w:rsidR="008E77A6" w:rsidRPr="00EF09E5" w:rsidRDefault="00BD5BF9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L</w:t>
      </w:r>
      <w:r w:rsidR="008E77A6" w:rsidRPr="00EF09E5">
        <w:rPr>
          <w:rFonts w:asciiTheme="minorHAnsi" w:hAnsiTheme="minorHAnsi" w:cstheme="minorHAnsi"/>
          <w:sz w:val="20"/>
          <w:szCs w:val="20"/>
        </w:rPr>
        <w:t>everandøre</w:t>
      </w:r>
      <w:r w:rsidRPr="00EF09E5">
        <w:rPr>
          <w:rFonts w:asciiTheme="minorHAnsi" w:hAnsiTheme="minorHAnsi" w:cstheme="minorHAnsi"/>
          <w:sz w:val="20"/>
          <w:szCs w:val="20"/>
        </w:rPr>
        <w:t>n</w:t>
      </w:r>
      <w:r w:rsidR="008E77A6" w:rsidRPr="00EF09E5">
        <w:rPr>
          <w:rFonts w:asciiTheme="minorHAnsi" w:hAnsiTheme="minorHAnsi" w:cstheme="minorHAnsi"/>
          <w:sz w:val="20"/>
          <w:szCs w:val="20"/>
        </w:rPr>
        <w:t xml:space="preserve"> skal respektere grunnleggende sosiale og etiske krav i sin virksomhet. Produkter som leveres til </w:t>
      </w:r>
      <w:r w:rsidR="00214C3A" w:rsidRPr="00EF09E5">
        <w:rPr>
          <w:rFonts w:asciiTheme="minorHAnsi" w:hAnsiTheme="minorHAnsi" w:cstheme="minorHAnsi"/>
          <w:sz w:val="20"/>
          <w:szCs w:val="20"/>
        </w:rPr>
        <w:t>Aurskog-Høland</w:t>
      </w:r>
      <w:r w:rsidR="00734474" w:rsidRPr="00EF09E5">
        <w:rPr>
          <w:rFonts w:asciiTheme="minorHAnsi" w:hAnsiTheme="minorHAnsi" w:cstheme="minorHAnsi"/>
          <w:sz w:val="20"/>
          <w:szCs w:val="20"/>
        </w:rPr>
        <w:t xml:space="preserve"> kommune</w:t>
      </w:r>
      <w:r w:rsidR="008E77A6" w:rsidRPr="00EF09E5">
        <w:rPr>
          <w:rFonts w:asciiTheme="minorHAnsi" w:hAnsiTheme="minorHAnsi" w:cstheme="minorHAnsi"/>
          <w:sz w:val="20"/>
          <w:szCs w:val="20"/>
        </w:rPr>
        <w:t xml:space="preserve"> skal være fremstilt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="008E77A6" w:rsidRPr="00EF09E5">
        <w:rPr>
          <w:rFonts w:asciiTheme="minorHAnsi" w:hAnsiTheme="minorHAnsi" w:cstheme="minorHAnsi"/>
          <w:sz w:val="20"/>
          <w:szCs w:val="20"/>
        </w:rPr>
        <w:t>under forhold som er forenlig med kravene angitt nedenfor. Retningslinjene bygger på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="008E77A6" w:rsidRPr="00EF09E5">
        <w:rPr>
          <w:rFonts w:asciiTheme="minorHAnsi" w:hAnsiTheme="minorHAnsi" w:cstheme="minorHAnsi"/>
          <w:sz w:val="20"/>
          <w:szCs w:val="20"/>
        </w:rPr>
        <w:t>sentrale FN- og ILO-konvensjoner og nasjonal arbeidslovgivning på produksjonssted.</w:t>
      </w:r>
    </w:p>
    <w:p w14:paraId="552B4A0A" w14:textId="4F6A0253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Kravene angir minimums- og ikke maksimumsstandarder. Der hvor retningslinjene og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nasjonal lover eller reguleringer omhandler samme tema, skal den høyeste standarden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alltid gjelde. Dersom leverandør til </w:t>
      </w:r>
      <w:r w:rsidR="00214C3A" w:rsidRPr="00EF09E5">
        <w:rPr>
          <w:rFonts w:asciiTheme="minorHAnsi" w:hAnsiTheme="minorHAnsi" w:cstheme="minorHAnsi"/>
          <w:sz w:val="20"/>
          <w:szCs w:val="20"/>
        </w:rPr>
        <w:t>Aurskog-Høland</w:t>
      </w:r>
      <w:r w:rsidR="00734474" w:rsidRPr="00EF09E5">
        <w:rPr>
          <w:rFonts w:asciiTheme="minorHAnsi" w:hAnsiTheme="minorHAnsi" w:cstheme="minorHAnsi"/>
          <w:sz w:val="20"/>
          <w:szCs w:val="20"/>
        </w:rPr>
        <w:t xml:space="preserve"> kommune</w:t>
      </w:r>
      <w:r w:rsidRPr="00EF09E5">
        <w:rPr>
          <w:rFonts w:asciiTheme="minorHAnsi" w:hAnsiTheme="minorHAnsi" w:cstheme="minorHAnsi"/>
          <w:sz w:val="20"/>
          <w:szCs w:val="20"/>
        </w:rPr>
        <w:t xml:space="preserve"> bruker underleverandører til å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fullbyrde denne avtale, er leverandør forpliktet til å videreføre og bidra til etterlevelse</w:t>
      </w:r>
      <w:r w:rsidR="004C1749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av kravene angitt nedenfor hos sine underleverandører.</w:t>
      </w:r>
    </w:p>
    <w:p w14:paraId="4FAC124E" w14:textId="77777777" w:rsidR="008E77A6" w:rsidRPr="00EF09E5" w:rsidRDefault="008E77A6" w:rsidP="00670969">
      <w:pPr>
        <w:pStyle w:val="Overskrift1"/>
        <w:rPr>
          <w:rFonts w:asciiTheme="minorHAnsi" w:hAnsiTheme="minorHAnsi" w:cstheme="minorHAnsi"/>
          <w:sz w:val="28"/>
          <w:szCs w:val="18"/>
        </w:rPr>
      </w:pPr>
      <w:r w:rsidRPr="00EF09E5">
        <w:rPr>
          <w:rFonts w:asciiTheme="minorHAnsi" w:hAnsiTheme="minorHAnsi" w:cstheme="minorHAnsi"/>
          <w:sz w:val="28"/>
          <w:szCs w:val="18"/>
        </w:rPr>
        <w:t>MILJØ</w:t>
      </w:r>
    </w:p>
    <w:p w14:paraId="1747148D" w14:textId="77777777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Nasjonal- og internasjonal miljølovgivning og -reguleringer skal overholdes. Relevante</w:t>
      </w:r>
      <w:r w:rsidR="00B76637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utslippstillatelser skal være innhentet der det er nødvendig. Skadelige kjemikalier og</w:t>
      </w:r>
      <w:r w:rsidR="00B76637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andre stoffer skal forvaltes på en forsvarlig måte.</w:t>
      </w:r>
    </w:p>
    <w:p w14:paraId="1CEC3360" w14:textId="77777777" w:rsidR="008E77A6" w:rsidRPr="00EF09E5" w:rsidRDefault="008E77A6" w:rsidP="00670969">
      <w:pPr>
        <w:pStyle w:val="Overskrift1"/>
        <w:rPr>
          <w:rFonts w:asciiTheme="minorHAnsi" w:hAnsiTheme="minorHAnsi" w:cstheme="minorHAnsi"/>
          <w:sz w:val="28"/>
          <w:szCs w:val="18"/>
        </w:rPr>
      </w:pPr>
      <w:r w:rsidRPr="00EF09E5">
        <w:rPr>
          <w:rFonts w:asciiTheme="minorHAnsi" w:hAnsiTheme="minorHAnsi" w:cstheme="minorHAnsi"/>
          <w:sz w:val="28"/>
          <w:szCs w:val="18"/>
        </w:rPr>
        <w:t>HELSE OG SIKKERHET</w:t>
      </w:r>
    </w:p>
    <w:p w14:paraId="2C7BAEA9" w14:textId="30E805DE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Arbeidsmiljøet skal være i henhold til produsentlandets lovgivning og internasjonale</w:t>
      </w:r>
      <w:r w:rsidR="00B76637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retningslinjer. De ansatte skal alltid informeres om eventuell helserisiko som arbeidet kan</w:t>
      </w:r>
      <w:r w:rsidR="00B76637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medføre. Alle ansatte skal ha tilgang til relevant verne- og beskyttelsesutstyr</w:t>
      </w:r>
      <w:r w:rsidR="00214C3A" w:rsidRPr="00EF09E5">
        <w:rPr>
          <w:rFonts w:asciiTheme="minorHAnsi" w:hAnsiTheme="minorHAnsi" w:cstheme="minorHAnsi"/>
          <w:sz w:val="20"/>
          <w:szCs w:val="20"/>
        </w:rPr>
        <w:t>.</w:t>
      </w:r>
    </w:p>
    <w:p w14:paraId="1FE8597F" w14:textId="77777777" w:rsidR="008E77A6" w:rsidRPr="00EF09E5" w:rsidRDefault="008E77A6" w:rsidP="00670969">
      <w:pPr>
        <w:pStyle w:val="Overskrift1"/>
        <w:rPr>
          <w:rFonts w:asciiTheme="minorHAnsi" w:hAnsiTheme="minorHAnsi" w:cstheme="minorHAnsi"/>
          <w:sz w:val="28"/>
          <w:szCs w:val="18"/>
        </w:rPr>
      </w:pPr>
      <w:r w:rsidRPr="00EF09E5">
        <w:rPr>
          <w:rFonts w:asciiTheme="minorHAnsi" w:hAnsiTheme="minorHAnsi" w:cstheme="minorHAnsi"/>
          <w:sz w:val="28"/>
          <w:szCs w:val="18"/>
        </w:rPr>
        <w:t>DOKUMENTASJON, INSPEKSJONER OG BRUDD</w:t>
      </w:r>
    </w:p>
    <w:p w14:paraId="2FBE1748" w14:textId="4F8E053B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Leverandør er forpliktet til å videreføre og bidra til etterlevelsen av de etiske retningslinjer</w:t>
      </w:r>
      <w:r w:rsidR="00B76637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i egen virksomhet og hos sine underleverandører. På oppfordring fra </w:t>
      </w:r>
      <w:r w:rsidR="00214C3A" w:rsidRPr="00EF09E5">
        <w:rPr>
          <w:rFonts w:asciiTheme="minorHAnsi" w:hAnsiTheme="minorHAnsi" w:cstheme="minorHAnsi"/>
          <w:sz w:val="20"/>
          <w:szCs w:val="20"/>
        </w:rPr>
        <w:t>Aurskog-Høland</w:t>
      </w:r>
      <w:r w:rsidR="00B439AB" w:rsidRPr="00EF09E5">
        <w:rPr>
          <w:rFonts w:asciiTheme="minorHAnsi" w:hAnsiTheme="minorHAnsi" w:cstheme="minorHAnsi"/>
          <w:sz w:val="20"/>
          <w:szCs w:val="20"/>
        </w:rPr>
        <w:t xml:space="preserve"> kommune</w:t>
      </w:r>
      <w:r w:rsidRPr="00EF09E5">
        <w:rPr>
          <w:rFonts w:asciiTheme="minorHAnsi" w:hAnsiTheme="minorHAnsi" w:cstheme="minorHAnsi"/>
          <w:sz w:val="20"/>
          <w:szCs w:val="20"/>
        </w:rPr>
        <w:t xml:space="preserve"> skal dette arbeidet dokumenteres, innen rimelig tid, ved enten:</w:t>
      </w:r>
    </w:p>
    <w:p w14:paraId="2A8FFD33" w14:textId="77777777" w:rsidR="008E77A6" w:rsidRPr="00EF09E5" w:rsidRDefault="008E77A6" w:rsidP="003106F2">
      <w:pPr>
        <w:numPr>
          <w:ilvl w:val="0"/>
          <w:numId w:val="1"/>
        </w:numPr>
        <w:tabs>
          <w:tab w:val="clear" w:pos="1065"/>
          <w:tab w:val="num" w:pos="540"/>
        </w:tabs>
        <w:autoSpaceDE w:val="0"/>
        <w:autoSpaceDN w:val="0"/>
        <w:adjustRightInd w:val="0"/>
        <w:ind w:left="540" w:hanging="36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Egenrapportering.</w:t>
      </w:r>
    </w:p>
    <w:p w14:paraId="70F15169" w14:textId="77777777" w:rsidR="008E77A6" w:rsidRPr="00EF09E5" w:rsidRDefault="008E77A6" w:rsidP="003106F2">
      <w:pPr>
        <w:numPr>
          <w:ilvl w:val="0"/>
          <w:numId w:val="1"/>
        </w:numPr>
        <w:tabs>
          <w:tab w:val="clear" w:pos="1065"/>
          <w:tab w:val="num" w:pos="540"/>
        </w:tabs>
        <w:autoSpaceDE w:val="0"/>
        <w:autoSpaceDN w:val="0"/>
        <w:adjustRightInd w:val="0"/>
        <w:ind w:left="540" w:hanging="36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En ekstern parts kontroll / kartleggingsrapport av arbeidsforhold på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produksjonsstedene. Velges denne metoden kreves informasjon om hvilke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inspeksjonsmetoder som er brukt og hvem som har utført inspeksjonen.</w:t>
      </w:r>
    </w:p>
    <w:p w14:paraId="74CD18B6" w14:textId="77777777" w:rsidR="008E77A6" w:rsidRPr="00EF09E5" w:rsidRDefault="008E77A6" w:rsidP="003106F2">
      <w:pPr>
        <w:numPr>
          <w:ilvl w:val="0"/>
          <w:numId w:val="1"/>
        </w:numPr>
        <w:tabs>
          <w:tab w:val="clear" w:pos="1065"/>
          <w:tab w:val="num" w:pos="540"/>
        </w:tabs>
        <w:autoSpaceDE w:val="0"/>
        <w:autoSpaceDN w:val="0"/>
        <w:adjustRightInd w:val="0"/>
        <w:ind w:left="540" w:hanging="36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Sertifisering av produksjonsstedet; SA8000 eller tilsvarende.</w:t>
      </w:r>
    </w:p>
    <w:p w14:paraId="7B39E9C9" w14:textId="55B5A113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 xml:space="preserve">For å kontrollere at retningslinjene etterleves kan </w:t>
      </w:r>
      <w:r w:rsidR="00214C3A" w:rsidRPr="00EF09E5">
        <w:rPr>
          <w:rFonts w:asciiTheme="minorHAnsi" w:hAnsiTheme="minorHAnsi" w:cstheme="minorHAnsi"/>
          <w:sz w:val="20"/>
          <w:szCs w:val="20"/>
        </w:rPr>
        <w:t>Aurskog-Høland</w:t>
      </w:r>
      <w:r w:rsidR="00CA3504" w:rsidRPr="00EF09E5">
        <w:rPr>
          <w:rFonts w:asciiTheme="minorHAnsi" w:hAnsiTheme="minorHAnsi" w:cstheme="minorHAnsi"/>
          <w:sz w:val="20"/>
          <w:szCs w:val="20"/>
        </w:rPr>
        <w:t xml:space="preserve"> kommune som </w:t>
      </w:r>
      <w:r w:rsidR="00764BA6" w:rsidRPr="00EF09E5">
        <w:rPr>
          <w:rFonts w:asciiTheme="minorHAnsi" w:hAnsiTheme="minorHAnsi" w:cstheme="minorHAnsi"/>
          <w:sz w:val="20"/>
          <w:szCs w:val="20"/>
        </w:rPr>
        <w:t>Kunden</w:t>
      </w:r>
      <w:r w:rsidRPr="00EF09E5">
        <w:rPr>
          <w:rFonts w:asciiTheme="minorHAnsi" w:hAnsiTheme="minorHAnsi" w:cstheme="minorHAnsi"/>
          <w:sz w:val="20"/>
          <w:szCs w:val="20"/>
        </w:rPr>
        <w:t xml:space="preserve">, eller den </w:t>
      </w:r>
      <w:r w:rsidR="00CA3504" w:rsidRPr="00EF09E5">
        <w:rPr>
          <w:rFonts w:asciiTheme="minorHAnsi" w:hAnsiTheme="minorHAnsi" w:cstheme="minorHAnsi"/>
          <w:sz w:val="20"/>
          <w:szCs w:val="20"/>
        </w:rPr>
        <w:t>kommunen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bemyndiger når som helst, gjennomføre anmeldte og uanmeldte inspeksjoner på alle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produksjonssteder i avtaleperioden.</w:t>
      </w:r>
    </w:p>
    <w:p w14:paraId="77CAC4F8" w14:textId="77777777" w:rsidR="008E77A6" w:rsidRPr="00EF09E5" w:rsidRDefault="008E77A6" w:rsidP="008E77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 xml:space="preserve">Ved mistanke om brudd på retningslinjene har </w:t>
      </w:r>
      <w:r w:rsidR="00764BA6" w:rsidRPr="00EF09E5">
        <w:rPr>
          <w:rFonts w:asciiTheme="minorHAnsi" w:hAnsiTheme="minorHAnsi" w:cstheme="minorHAnsi"/>
          <w:sz w:val="20"/>
          <w:szCs w:val="20"/>
        </w:rPr>
        <w:t>Kunden</w:t>
      </w:r>
      <w:r w:rsidRPr="00EF09E5">
        <w:rPr>
          <w:rFonts w:asciiTheme="minorHAnsi" w:hAnsiTheme="minorHAnsi" w:cstheme="minorHAnsi"/>
          <w:sz w:val="20"/>
          <w:szCs w:val="20"/>
        </w:rPr>
        <w:t xml:space="preserve"> rett til enten selv å foreta en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>anmeldt eller uanmeldt inspeksjon, eller etterspørre en ekstern kontroll /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kartleggingsrapport fra leverandør. Den eksterne parten skal godkjennes av </w:t>
      </w:r>
      <w:r w:rsidR="00764BA6" w:rsidRPr="00EF09E5">
        <w:rPr>
          <w:rFonts w:asciiTheme="minorHAnsi" w:hAnsiTheme="minorHAnsi" w:cstheme="minorHAnsi"/>
          <w:sz w:val="20"/>
          <w:szCs w:val="20"/>
        </w:rPr>
        <w:t>Kunden</w:t>
      </w:r>
      <w:r w:rsidRPr="00EF09E5">
        <w:rPr>
          <w:rFonts w:asciiTheme="minorHAnsi" w:hAnsiTheme="minorHAnsi" w:cstheme="minorHAnsi"/>
          <w:sz w:val="20"/>
          <w:szCs w:val="20"/>
        </w:rPr>
        <w:t>.</w:t>
      </w:r>
    </w:p>
    <w:p w14:paraId="38F34F29" w14:textId="2BB8E07A" w:rsidR="00F97E49" w:rsidRPr="00EF09E5" w:rsidRDefault="008E77A6" w:rsidP="00BF329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F09E5">
        <w:rPr>
          <w:rFonts w:asciiTheme="minorHAnsi" w:hAnsiTheme="minorHAnsi" w:cstheme="minorHAnsi"/>
          <w:sz w:val="20"/>
          <w:szCs w:val="20"/>
        </w:rPr>
        <w:t>Ved dokumenterte brudd på de etiske retningslinjene skal leverandør rette opp i de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påpekte mangler innen den tidsfrist som </w:t>
      </w:r>
      <w:r w:rsidR="00214C3A" w:rsidRPr="00EF09E5">
        <w:rPr>
          <w:rFonts w:asciiTheme="minorHAnsi" w:hAnsiTheme="minorHAnsi" w:cstheme="minorHAnsi"/>
          <w:sz w:val="20"/>
          <w:szCs w:val="20"/>
        </w:rPr>
        <w:t>Aurskog-Høland</w:t>
      </w:r>
      <w:r w:rsidR="00B439AB" w:rsidRPr="00EF09E5">
        <w:rPr>
          <w:rFonts w:asciiTheme="minorHAnsi" w:hAnsiTheme="minorHAnsi" w:cstheme="minorHAnsi"/>
          <w:sz w:val="20"/>
          <w:szCs w:val="20"/>
        </w:rPr>
        <w:t xml:space="preserve"> kommune</w:t>
      </w:r>
      <w:r w:rsidRPr="00EF09E5">
        <w:rPr>
          <w:rFonts w:asciiTheme="minorHAnsi" w:hAnsiTheme="minorHAnsi" w:cstheme="minorHAnsi"/>
          <w:sz w:val="20"/>
          <w:szCs w:val="20"/>
        </w:rPr>
        <w:t xml:space="preserve"> bestemmer så lenge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denne ikke er usaklig kort. Rettelsene skal dokumenteres skriftlig på den måten </w:t>
      </w:r>
      <w:r w:rsidR="00B439AB" w:rsidRPr="00EF09E5">
        <w:rPr>
          <w:rFonts w:asciiTheme="minorHAnsi" w:hAnsiTheme="minorHAnsi" w:cstheme="minorHAnsi"/>
          <w:sz w:val="20"/>
          <w:szCs w:val="20"/>
        </w:rPr>
        <w:t>kommune</w:t>
      </w:r>
      <w:r w:rsidR="00214C3A" w:rsidRPr="00EF09E5">
        <w:rPr>
          <w:rFonts w:asciiTheme="minorHAnsi" w:hAnsiTheme="minorHAnsi" w:cstheme="minorHAnsi"/>
          <w:sz w:val="20"/>
          <w:szCs w:val="20"/>
        </w:rPr>
        <w:t>n</w:t>
      </w:r>
      <w:r w:rsidRPr="00EF09E5">
        <w:rPr>
          <w:rFonts w:asciiTheme="minorHAnsi" w:hAnsiTheme="minorHAnsi" w:cstheme="minorHAnsi"/>
          <w:sz w:val="20"/>
          <w:szCs w:val="20"/>
        </w:rPr>
        <w:t xml:space="preserve"> bestemmer. Ved manglende gjennomføring kan det angis dagsbøter på kr 1</w:t>
      </w:r>
      <w:r w:rsidR="003106F2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000 kr, eller </w:t>
      </w:r>
      <w:r w:rsidR="00764BA6" w:rsidRPr="00EF09E5">
        <w:rPr>
          <w:rFonts w:asciiTheme="minorHAnsi" w:hAnsiTheme="minorHAnsi" w:cstheme="minorHAnsi"/>
          <w:sz w:val="20"/>
          <w:szCs w:val="20"/>
        </w:rPr>
        <w:t>Kunden</w:t>
      </w:r>
      <w:r w:rsidRPr="00EF09E5">
        <w:rPr>
          <w:rFonts w:asciiTheme="minorHAnsi" w:hAnsiTheme="minorHAnsi" w:cstheme="minorHAnsi"/>
          <w:sz w:val="20"/>
          <w:szCs w:val="20"/>
        </w:rPr>
        <w:t xml:space="preserve"> kan kreve prisavslag som står i forhold til bruddet, og i forhold</w:t>
      </w:r>
      <w:r w:rsidR="00BF3293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til </w:t>
      </w:r>
      <w:r w:rsidR="00764BA6" w:rsidRPr="00EF09E5">
        <w:rPr>
          <w:rFonts w:asciiTheme="minorHAnsi" w:hAnsiTheme="minorHAnsi" w:cstheme="minorHAnsi"/>
          <w:sz w:val="20"/>
          <w:szCs w:val="20"/>
        </w:rPr>
        <w:t>Kunden</w:t>
      </w:r>
      <w:r w:rsidRPr="00EF09E5">
        <w:rPr>
          <w:rFonts w:asciiTheme="minorHAnsi" w:hAnsiTheme="minorHAnsi" w:cstheme="minorHAnsi"/>
          <w:sz w:val="20"/>
          <w:szCs w:val="20"/>
        </w:rPr>
        <w:t>s økonomiske og juridiske interesse av at retningslinjene etterleves. I</w:t>
      </w:r>
      <w:r w:rsidR="00BF3293" w:rsidRPr="00EF09E5">
        <w:rPr>
          <w:rFonts w:asciiTheme="minorHAnsi" w:hAnsiTheme="minorHAnsi" w:cstheme="minorHAnsi"/>
          <w:sz w:val="20"/>
          <w:szCs w:val="20"/>
        </w:rPr>
        <w:t xml:space="preserve"> </w:t>
      </w:r>
      <w:r w:rsidRPr="00EF09E5">
        <w:rPr>
          <w:rFonts w:asciiTheme="minorHAnsi" w:hAnsiTheme="minorHAnsi" w:cstheme="minorHAnsi"/>
          <w:sz w:val="20"/>
          <w:szCs w:val="20"/>
        </w:rPr>
        <w:t xml:space="preserve">særlig alvorlige tilfeller kan manglende oppretting innebære heving av </w:t>
      </w:r>
      <w:r w:rsidR="00BF3293" w:rsidRPr="00EF09E5">
        <w:rPr>
          <w:rFonts w:asciiTheme="minorHAnsi" w:hAnsiTheme="minorHAnsi" w:cstheme="minorHAnsi"/>
          <w:sz w:val="20"/>
          <w:szCs w:val="20"/>
        </w:rPr>
        <w:t>avtalen</w:t>
      </w:r>
      <w:r w:rsidRPr="00EF09E5">
        <w:rPr>
          <w:rFonts w:asciiTheme="minorHAnsi" w:hAnsiTheme="minorHAnsi" w:cstheme="minorHAnsi"/>
          <w:sz w:val="20"/>
          <w:szCs w:val="20"/>
        </w:rPr>
        <w:t>.</w:t>
      </w:r>
    </w:p>
    <w:sectPr w:rsidR="00F97E49" w:rsidRPr="00EF09E5" w:rsidSect="00145046">
      <w:headerReference w:type="default" r:id="rId10"/>
      <w:footerReference w:type="default" r:id="rId11"/>
      <w:footerReference w:type="first" r:id="rId12"/>
      <w:pgSz w:w="11906" w:h="16838" w:code="9"/>
      <w:pgMar w:top="1418" w:right="851" w:bottom="851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C29AA" w14:textId="77777777" w:rsidR="0078642D" w:rsidRDefault="0078642D">
      <w:r>
        <w:separator/>
      </w:r>
    </w:p>
  </w:endnote>
  <w:endnote w:type="continuationSeparator" w:id="0">
    <w:p w14:paraId="71BA62D5" w14:textId="77777777" w:rsidR="0078642D" w:rsidRDefault="00786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8EF7" w14:textId="77777777" w:rsidR="00957D47" w:rsidRPr="0042165E" w:rsidRDefault="00957D47" w:rsidP="0042165E">
    <w:pPr>
      <w:tabs>
        <w:tab w:val="right" w:pos="9637"/>
      </w:tabs>
      <w:spacing w:after="0"/>
      <w:jc w:val="center"/>
      <w:rPr>
        <w:rFonts w:ascii="Arial" w:hAnsi="Arial" w:cs="Arial"/>
        <w:sz w:val="18"/>
        <w:szCs w:val="18"/>
      </w:rPr>
    </w:pPr>
  </w:p>
  <w:p w14:paraId="68A48001" w14:textId="01C3644B" w:rsidR="00957D47" w:rsidRPr="0042165E" w:rsidRDefault="00957D47" w:rsidP="0042165E">
    <w:pPr>
      <w:tabs>
        <w:tab w:val="center" w:pos="4818"/>
        <w:tab w:val="right" w:pos="9637"/>
      </w:tabs>
      <w:spacing w:after="0"/>
      <w:rPr>
        <w:rFonts w:ascii="Arial" w:hAnsi="Arial" w:cs="Arial"/>
        <w:sz w:val="18"/>
        <w:szCs w:val="18"/>
      </w:rPr>
    </w:pPr>
    <w:r w:rsidRPr="0042165E">
      <w:rPr>
        <w:rFonts w:ascii="Arial" w:hAnsi="Arial" w:cs="Arial"/>
        <w:sz w:val="18"/>
        <w:szCs w:val="18"/>
      </w:rPr>
      <w:tab/>
      <w:t xml:space="preserve">Side </w:t>
    </w:r>
    <w:r w:rsidRPr="0042165E">
      <w:rPr>
        <w:rFonts w:ascii="Arial" w:hAnsi="Arial" w:cs="Arial"/>
        <w:sz w:val="18"/>
        <w:szCs w:val="18"/>
      </w:rPr>
      <w:fldChar w:fldCharType="begin"/>
    </w:r>
    <w:r w:rsidRPr="0042165E">
      <w:rPr>
        <w:rFonts w:ascii="Arial" w:hAnsi="Arial" w:cs="Arial"/>
        <w:sz w:val="18"/>
        <w:szCs w:val="18"/>
      </w:rPr>
      <w:instrText xml:space="preserve"> PAGE </w:instrText>
    </w:r>
    <w:r w:rsidRPr="0042165E">
      <w:rPr>
        <w:rFonts w:ascii="Arial" w:hAnsi="Arial" w:cs="Arial"/>
        <w:sz w:val="18"/>
        <w:szCs w:val="18"/>
      </w:rPr>
      <w:fldChar w:fldCharType="separate"/>
    </w:r>
    <w:r w:rsidR="004958D9">
      <w:rPr>
        <w:rFonts w:ascii="Arial" w:hAnsi="Arial" w:cs="Arial"/>
        <w:noProof/>
        <w:sz w:val="18"/>
        <w:szCs w:val="18"/>
      </w:rPr>
      <w:t>3</w:t>
    </w:r>
    <w:r w:rsidRPr="0042165E">
      <w:rPr>
        <w:rFonts w:ascii="Arial" w:hAnsi="Arial" w:cs="Arial"/>
        <w:noProof/>
        <w:sz w:val="18"/>
        <w:szCs w:val="18"/>
      </w:rPr>
      <w:fldChar w:fldCharType="end"/>
    </w:r>
    <w:r w:rsidRPr="0042165E">
      <w:rPr>
        <w:rFonts w:ascii="Arial" w:hAnsi="Arial" w:cs="Arial"/>
        <w:sz w:val="18"/>
        <w:szCs w:val="18"/>
      </w:rPr>
      <w:t xml:space="preserve"> av </w:t>
    </w:r>
    <w:r w:rsidRPr="0042165E">
      <w:rPr>
        <w:rStyle w:val="Sidetall"/>
        <w:rFonts w:ascii="Arial" w:hAnsi="Arial" w:cs="Arial"/>
        <w:sz w:val="18"/>
        <w:szCs w:val="18"/>
      </w:rPr>
      <w:fldChar w:fldCharType="begin"/>
    </w:r>
    <w:r w:rsidRPr="0042165E">
      <w:rPr>
        <w:rStyle w:val="Sidetall"/>
        <w:rFonts w:ascii="Arial" w:hAnsi="Arial" w:cs="Arial"/>
        <w:sz w:val="18"/>
        <w:szCs w:val="18"/>
      </w:rPr>
      <w:instrText xml:space="preserve"> NUMPAGES </w:instrText>
    </w:r>
    <w:r w:rsidRPr="0042165E">
      <w:rPr>
        <w:rStyle w:val="Sidetall"/>
        <w:rFonts w:ascii="Arial" w:hAnsi="Arial" w:cs="Arial"/>
        <w:sz w:val="18"/>
        <w:szCs w:val="18"/>
      </w:rPr>
      <w:fldChar w:fldCharType="separate"/>
    </w:r>
    <w:r w:rsidR="004958D9">
      <w:rPr>
        <w:rStyle w:val="Sidetall"/>
        <w:rFonts w:ascii="Arial" w:hAnsi="Arial" w:cs="Arial"/>
        <w:noProof/>
        <w:sz w:val="18"/>
        <w:szCs w:val="18"/>
      </w:rPr>
      <w:t>3</w:t>
    </w:r>
    <w:r w:rsidRPr="0042165E">
      <w:rPr>
        <w:rStyle w:val="Sidetall"/>
        <w:rFonts w:ascii="Arial" w:hAnsi="Arial" w:cs="Arial"/>
        <w:sz w:val="18"/>
        <w:szCs w:val="18"/>
      </w:rPr>
      <w:fldChar w:fldCharType="end"/>
    </w:r>
    <w:r w:rsidRPr="0042165E">
      <w:rPr>
        <w:rStyle w:val="Sidetall"/>
        <w:rFonts w:ascii="Arial" w:hAnsi="Arial" w:cs="Arial"/>
        <w:sz w:val="18"/>
        <w:szCs w:val="18"/>
      </w:rPr>
      <w:tab/>
    </w:r>
  </w:p>
  <w:p w14:paraId="09CFA43F" w14:textId="77777777" w:rsidR="00957D47" w:rsidRPr="0042165E" w:rsidRDefault="00957D47" w:rsidP="0042165E">
    <w:pPr>
      <w:pStyle w:val="Bunntekst"/>
      <w:tabs>
        <w:tab w:val="clear" w:pos="4536"/>
        <w:tab w:val="clear" w:pos="9072"/>
        <w:tab w:val="center" w:pos="7088"/>
        <w:tab w:val="right" w:pos="9637"/>
        <w:tab w:val="right" w:pos="14175"/>
      </w:tabs>
      <w:rPr>
        <w:rStyle w:val="Sidetall"/>
        <w:rFonts w:ascii="Arial" w:hAnsi="Arial" w:cs="Arial"/>
        <w:szCs w:val="18"/>
      </w:rPr>
    </w:pPr>
  </w:p>
  <w:p w14:paraId="7DDCBE5A" w14:textId="70DAB229" w:rsidR="00957D47" w:rsidRPr="0042165E" w:rsidRDefault="000A02BB" w:rsidP="000A02BB">
    <w:pPr>
      <w:pStyle w:val="Bunntekst"/>
      <w:tabs>
        <w:tab w:val="clear" w:pos="4536"/>
        <w:tab w:val="clear" w:pos="9072"/>
        <w:tab w:val="center" w:pos="7088"/>
        <w:tab w:val="right" w:pos="9637"/>
        <w:tab w:val="right" w:pos="14175"/>
      </w:tabs>
      <w:jc w:val="center"/>
      <w:rPr>
        <w:rFonts w:ascii="Arial" w:hAnsi="Arial" w:cs="Arial"/>
        <w:szCs w:val="18"/>
      </w:rPr>
    </w:pPr>
    <w:r>
      <w:rPr>
        <w:rStyle w:val="Sidetall"/>
        <w:rFonts w:ascii="Arial" w:hAnsi="Arial" w:cs="Arial"/>
        <w:szCs w:val="18"/>
      </w:rPr>
      <w:tab/>
    </w:r>
    <w:proofErr w:type="spellStart"/>
    <w:r w:rsidR="00957D47" w:rsidRPr="0042165E">
      <w:rPr>
        <w:rStyle w:val="Sidetall"/>
        <w:rFonts w:ascii="Arial" w:hAnsi="Arial" w:cs="Arial"/>
        <w:szCs w:val="18"/>
      </w:rPr>
      <w:t>Sign</w:t>
    </w:r>
    <w:proofErr w:type="spellEnd"/>
    <w:r w:rsidR="00957D47" w:rsidRPr="0042165E">
      <w:rPr>
        <w:rStyle w:val="Sidetall"/>
        <w:rFonts w:ascii="Arial" w:hAnsi="Arial" w:cs="Arial"/>
        <w:szCs w:val="18"/>
      </w:rPr>
      <w:t>: ________</w:t>
    </w:r>
    <w:r w:rsidR="00C334DE">
      <w:rPr>
        <w:rStyle w:val="Sidetall"/>
        <w:rFonts w:ascii="Arial" w:hAnsi="Arial" w:cs="Arial"/>
        <w:szCs w:val="18"/>
      </w:rPr>
      <w:t>_______________</w:t>
    </w:r>
    <w:r w:rsidR="00957D47" w:rsidRPr="0042165E">
      <w:rPr>
        <w:rStyle w:val="Sidetall"/>
        <w:rFonts w:ascii="Arial" w:hAnsi="Arial" w:cs="Arial"/>
        <w:szCs w:val="18"/>
      </w:rPr>
      <w:t xml:space="preserve"> /_________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8759" w14:textId="77777777" w:rsidR="00DD408A" w:rsidRPr="00DD408A" w:rsidRDefault="00DD408A" w:rsidP="00DD408A">
    <w:pPr>
      <w:keepLines/>
      <w:tabs>
        <w:tab w:val="center" w:pos="4320"/>
        <w:tab w:val="right" w:pos="8640"/>
      </w:tabs>
      <w:spacing w:after="0"/>
      <w:rPr>
        <w:rFonts w:ascii="Arial" w:hAnsi="Arial" w:cs="Arial"/>
        <w:b/>
        <w:color w:val="4D4D4D"/>
        <w:spacing w:val="-5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1142C" w14:textId="77777777" w:rsidR="0078642D" w:rsidRDefault="0078642D">
      <w:r>
        <w:separator/>
      </w:r>
    </w:p>
  </w:footnote>
  <w:footnote w:type="continuationSeparator" w:id="0">
    <w:p w14:paraId="45E0C16B" w14:textId="77777777" w:rsidR="0078642D" w:rsidRDefault="00786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FB1D1" w14:textId="38293C89" w:rsidR="007A2C03" w:rsidRDefault="007A2C03" w:rsidP="007A2C03">
    <w:pPr>
      <w:tabs>
        <w:tab w:val="center" w:pos="4536"/>
        <w:tab w:val="right" w:pos="9072"/>
      </w:tabs>
      <w:spacing w:after="0"/>
      <w:jc w:val="center"/>
      <w:rPr>
        <w:rFonts w:asciiTheme="minorHAnsi" w:eastAsiaTheme="minorHAnsi" w:hAnsiTheme="minorHAnsi" w:cstheme="minorBidi"/>
        <w:b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Bilag </w:t>
    </w:r>
    <w:r w:rsidR="000A02BB">
      <w:rPr>
        <w:rFonts w:asciiTheme="minorHAnsi" w:eastAsiaTheme="minorHAnsi" w:hAnsiTheme="minorHAnsi" w:cstheme="minorBidi"/>
        <w:b/>
        <w:sz w:val="22"/>
        <w:szCs w:val="22"/>
        <w:lang w:eastAsia="en-US"/>
      </w:rPr>
      <w:t>5</w:t>
    </w:r>
    <w:r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– Etiske retningslinjer</w:t>
    </w:r>
    <w:r w:rsidRPr="006F73C6">
      <w:rPr>
        <w:rFonts w:asciiTheme="minorHAnsi" w:eastAsiaTheme="minorHAnsi" w:hAnsiTheme="minorHAnsi" w:cstheme="minorBidi"/>
        <w:b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83FDE"/>
    <w:multiLevelType w:val="hybridMultilevel"/>
    <w:tmpl w:val="B1FA45F4"/>
    <w:lvl w:ilvl="0" w:tplc="43068C5E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7B3445"/>
    <w:multiLevelType w:val="multilevel"/>
    <w:tmpl w:val="F0F8E1C4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6"/>
        <w:szCs w:val="26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51"/>
        </w:tabs>
        <w:ind w:left="851" w:hanging="851"/>
      </w:pPr>
      <w:rPr>
        <w:rFonts w:ascii="Garamond" w:hAnsi="Garamond" w:hint="default"/>
        <w:b w:val="0"/>
        <w:i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10548492">
    <w:abstractNumId w:val="0"/>
  </w:num>
  <w:num w:numId="2" w16cid:durableId="1685940349">
    <w:abstractNumId w:val="1"/>
  </w:num>
  <w:num w:numId="3" w16cid:durableId="1596087103">
    <w:abstractNumId w:val="1"/>
  </w:num>
  <w:num w:numId="4" w16cid:durableId="868032492">
    <w:abstractNumId w:val="1"/>
  </w:num>
  <w:num w:numId="5" w16cid:durableId="957686429">
    <w:abstractNumId w:val="1"/>
  </w:num>
  <w:num w:numId="6" w16cid:durableId="770469572">
    <w:abstractNumId w:val="1"/>
  </w:num>
  <w:num w:numId="7" w16cid:durableId="346566303">
    <w:abstractNumId w:val="1"/>
  </w:num>
  <w:num w:numId="8" w16cid:durableId="1371109094">
    <w:abstractNumId w:val="1"/>
  </w:num>
  <w:num w:numId="9" w16cid:durableId="1432361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D47"/>
    <w:rsid w:val="00002AB2"/>
    <w:rsid w:val="00046F7A"/>
    <w:rsid w:val="00061A65"/>
    <w:rsid w:val="000A02BB"/>
    <w:rsid w:val="001257B9"/>
    <w:rsid w:val="00132574"/>
    <w:rsid w:val="00135C67"/>
    <w:rsid w:val="00137DF2"/>
    <w:rsid w:val="00145046"/>
    <w:rsid w:val="00154BD9"/>
    <w:rsid w:val="00162980"/>
    <w:rsid w:val="001A4EC5"/>
    <w:rsid w:val="001A542B"/>
    <w:rsid w:val="001B2770"/>
    <w:rsid w:val="001C7085"/>
    <w:rsid w:val="001F5FCF"/>
    <w:rsid w:val="00214C3A"/>
    <w:rsid w:val="00262E53"/>
    <w:rsid w:val="00270FA5"/>
    <w:rsid w:val="00281248"/>
    <w:rsid w:val="00286372"/>
    <w:rsid w:val="002A3597"/>
    <w:rsid w:val="003106F2"/>
    <w:rsid w:val="00347B2D"/>
    <w:rsid w:val="00381E7C"/>
    <w:rsid w:val="003A27F0"/>
    <w:rsid w:val="004028D4"/>
    <w:rsid w:val="004169AB"/>
    <w:rsid w:val="00490942"/>
    <w:rsid w:val="004958D9"/>
    <w:rsid w:val="004C1749"/>
    <w:rsid w:val="005072BC"/>
    <w:rsid w:val="00534BD4"/>
    <w:rsid w:val="00543054"/>
    <w:rsid w:val="005A0B3D"/>
    <w:rsid w:val="005A1327"/>
    <w:rsid w:val="005E18F3"/>
    <w:rsid w:val="00670969"/>
    <w:rsid w:val="0067692B"/>
    <w:rsid w:val="006D112C"/>
    <w:rsid w:val="006E18D3"/>
    <w:rsid w:val="006F73C6"/>
    <w:rsid w:val="006F7694"/>
    <w:rsid w:val="0072425D"/>
    <w:rsid w:val="00734474"/>
    <w:rsid w:val="00764BA6"/>
    <w:rsid w:val="0078642D"/>
    <w:rsid w:val="007A2C03"/>
    <w:rsid w:val="007F7AB1"/>
    <w:rsid w:val="008001E8"/>
    <w:rsid w:val="00863161"/>
    <w:rsid w:val="0087448F"/>
    <w:rsid w:val="008E77A6"/>
    <w:rsid w:val="009424EF"/>
    <w:rsid w:val="00946EB2"/>
    <w:rsid w:val="00957D47"/>
    <w:rsid w:val="00957EB9"/>
    <w:rsid w:val="009A50B5"/>
    <w:rsid w:val="00A05AED"/>
    <w:rsid w:val="00A91385"/>
    <w:rsid w:val="00AD688F"/>
    <w:rsid w:val="00AF4ED1"/>
    <w:rsid w:val="00B15DCE"/>
    <w:rsid w:val="00B439AB"/>
    <w:rsid w:val="00B7613F"/>
    <w:rsid w:val="00B76637"/>
    <w:rsid w:val="00B934F7"/>
    <w:rsid w:val="00BA2116"/>
    <w:rsid w:val="00BD29EF"/>
    <w:rsid w:val="00BD5BF9"/>
    <w:rsid w:val="00BE3545"/>
    <w:rsid w:val="00BF3293"/>
    <w:rsid w:val="00C26DE1"/>
    <w:rsid w:val="00C334DE"/>
    <w:rsid w:val="00C44BE9"/>
    <w:rsid w:val="00CA06E6"/>
    <w:rsid w:val="00CA3504"/>
    <w:rsid w:val="00CC3C05"/>
    <w:rsid w:val="00D14EE6"/>
    <w:rsid w:val="00DD09EF"/>
    <w:rsid w:val="00DD408A"/>
    <w:rsid w:val="00E00873"/>
    <w:rsid w:val="00E22604"/>
    <w:rsid w:val="00E35E62"/>
    <w:rsid w:val="00E86C5C"/>
    <w:rsid w:val="00EB6016"/>
    <w:rsid w:val="00EF09E5"/>
    <w:rsid w:val="00EF759F"/>
    <w:rsid w:val="00F316DB"/>
    <w:rsid w:val="00F72025"/>
    <w:rsid w:val="00F97E49"/>
    <w:rsid w:val="00FA551E"/>
    <w:rsid w:val="00FD4876"/>
    <w:rsid w:val="00FE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F061D"/>
  <w15:docId w15:val="{693462CB-0616-4DE9-8704-36396DEA3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1749"/>
    <w:pPr>
      <w:spacing w:after="120"/>
    </w:pPr>
    <w:rPr>
      <w:sz w:val="24"/>
      <w:szCs w:val="24"/>
    </w:rPr>
  </w:style>
  <w:style w:type="paragraph" w:styleId="Overskrift1">
    <w:name w:val="heading 1"/>
    <w:next w:val="Normal"/>
    <w:link w:val="Overskrift1Tegn"/>
    <w:qFormat/>
    <w:rsid w:val="00670969"/>
    <w:pPr>
      <w:keepNext/>
      <w:numPr>
        <w:numId w:val="2"/>
      </w:numPr>
      <w:spacing w:before="400" w:after="80"/>
      <w:outlineLvl w:val="0"/>
    </w:pPr>
    <w:rPr>
      <w:rFonts w:ascii="Arial" w:hAnsi="Arial"/>
      <w:b/>
      <w:noProof/>
      <w:kern w:val="28"/>
      <w:sz w:val="32"/>
    </w:rPr>
  </w:style>
  <w:style w:type="paragraph" w:styleId="Overskrift2">
    <w:name w:val="heading 2"/>
    <w:next w:val="Normal"/>
    <w:link w:val="Overskrift2Tegn"/>
    <w:qFormat/>
    <w:rsid w:val="00670969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/>
      <w:noProof/>
      <w:sz w:val="26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670969"/>
    <w:pPr>
      <w:keepNext/>
      <w:keepLines/>
      <w:numPr>
        <w:ilvl w:val="2"/>
        <w:numId w:val="2"/>
      </w:numPr>
      <w:spacing w:before="160" w:after="40"/>
      <w:outlineLvl w:val="2"/>
    </w:pPr>
    <w:rPr>
      <w:rFonts w:ascii="Arial" w:hAnsi="Arial"/>
      <w:b/>
      <w:sz w:val="22"/>
      <w:szCs w:val="20"/>
    </w:rPr>
  </w:style>
  <w:style w:type="paragraph" w:styleId="Overskrift4">
    <w:name w:val="heading 4"/>
    <w:basedOn w:val="Normal"/>
    <w:next w:val="Normal"/>
    <w:link w:val="Overskrift4Tegn"/>
    <w:qFormat/>
    <w:rsid w:val="00670969"/>
    <w:pPr>
      <w:keepNext/>
      <w:keepLines/>
      <w:numPr>
        <w:ilvl w:val="3"/>
        <w:numId w:val="2"/>
      </w:numPr>
      <w:spacing w:before="120" w:after="20"/>
      <w:outlineLvl w:val="3"/>
    </w:pPr>
    <w:rPr>
      <w:rFonts w:ascii="Arial" w:hAnsi="Arial"/>
      <w:i/>
      <w:sz w:val="22"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670969"/>
    <w:pPr>
      <w:keepNext/>
      <w:keepLines/>
      <w:numPr>
        <w:ilvl w:val="4"/>
        <w:numId w:val="2"/>
      </w:numPr>
      <w:outlineLvl w:val="4"/>
    </w:pPr>
    <w:rPr>
      <w:rFonts w:ascii="Garamond" w:hAnsi="Garamond"/>
      <w:sz w:val="22"/>
      <w:szCs w:val="20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670969"/>
    <w:pPr>
      <w:keepNext/>
      <w:keepLines/>
      <w:numPr>
        <w:ilvl w:val="5"/>
        <w:numId w:val="2"/>
      </w:numPr>
      <w:jc w:val="right"/>
      <w:outlineLvl w:val="5"/>
    </w:pPr>
    <w:rPr>
      <w:rFonts w:ascii="Arial" w:hAnsi="Arial"/>
      <w:sz w:val="40"/>
      <w:szCs w:val="20"/>
    </w:rPr>
  </w:style>
  <w:style w:type="paragraph" w:styleId="Overskrift7">
    <w:name w:val="heading 7"/>
    <w:basedOn w:val="Normal"/>
    <w:next w:val="Normal"/>
    <w:link w:val="Overskrift7Tegn"/>
    <w:qFormat/>
    <w:rsid w:val="00670969"/>
    <w:pPr>
      <w:keepNext/>
      <w:keepLines/>
      <w:numPr>
        <w:ilvl w:val="6"/>
        <w:numId w:val="2"/>
      </w:numPr>
      <w:outlineLvl w:val="6"/>
    </w:pPr>
    <w:rPr>
      <w:rFonts w:ascii="Garamond" w:hAnsi="Garamond"/>
      <w:sz w:val="32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670969"/>
    <w:pPr>
      <w:keepNext/>
      <w:keepLines/>
      <w:numPr>
        <w:ilvl w:val="7"/>
        <w:numId w:val="2"/>
      </w:numPr>
      <w:jc w:val="center"/>
      <w:outlineLvl w:val="7"/>
    </w:pPr>
    <w:rPr>
      <w:rFonts w:ascii="Garamond" w:hAnsi="Garamond"/>
      <w:b/>
      <w:sz w:val="36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670969"/>
    <w:pPr>
      <w:keepNext/>
      <w:keepLines/>
      <w:numPr>
        <w:ilvl w:val="8"/>
        <w:numId w:val="2"/>
      </w:numPr>
      <w:outlineLvl w:val="8"/>
    </w:pPr>
    <w:rPr>
      <w:rFonts w:ascii="Garamond" w:hAnsi="Garamond"/>
      <w:sz w:val="44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tilFetFr6ptEtter0pt">
    <w:name w:val="Stil Fet Før:  6 pt Etter:  0 pt"/>
    <w:basedOn w:val="Normal"/>
    <w:rsid w:val="004C1749"/>
    <w:pPr>
      <w:spacing w:before="120" w:after="0"/>
      <w:contextualSpacing/>
    </w:pPr>
    <w:rPr>
      <w:b/>
      <w:bCs/>
      <w:szCs w:val="20"/>
    </w:rPr>
  </w:style>
  <w:style w:type="paragraph" w:customStyle="1" w:styleId="StilFetFr6ptEtter0pt1">
    <w:name w:val="Stil Fet Før:  6 pt Etter:  0 pt1"/>
    <w:basedOn w:val="Normal"/>
    <w:rsid w:val="0087448F"/>
    <w:pPr>
      <w:spacing w:before="240" w:after="0"/>
    </w:pPr>
    <w:rPr>
      <w:b/>
      <w:bCs/>
      <w:szCs w:val="20"/>
    </w:rPr>
  </w:style>
  <w:style w:type="table" w:styleId="Tabellrutenett">
    <w:name w:val="Table Grid"/>
    <w:basedOn w:val="Vanligtabell"/>
    <w:rsid w:val="0087448F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rsid w:val="00946EB2"/>
    <w:pPr>
      <w:tabs>
        <w:tab w:val="center" w:pos="4536"/>
        <w:tab w:val="right" w:pos="9072"/>
      </w:tabs>
      <w:spacing w:after="0"/>
    </w:pPr>
    <w:rPr>
      <w:b/>
      <w:sz w:val="18"/>
    </w:rPr>
  </w:style>
  <w:style w:type="paragraph" w:styleId="Bunntekst">
    <w:name w:val="footer"/>
    <w:basedOn w:val="Normal"/>
    <w:link w:val="BunntekstTegn"/>
    <w:uiPriority w:val="99"/>
    <w:rsid w:val="00154BD9"/>
    <w:pPr>
      <w:tabs>
        <w:tab w:val="center" w:pos="4536"/>
        <w:tab w:val="right" w:pos="9072"/>
      </w:tabs>
      <w:spacing w:after="0"/>
    </w:pPr>
    <w:rPr>
      <w:sz w:val="18"/>
    </w:rPr>
  </w:style>
  <w:style w:type="character" w:styleId="Hyperkobling">
    <w:name w:val="Hyperlink"/>
    <w:rsid w:val="00863161"/>
    <w:rPr>
      <w:rFonts w:ascii="Times New Roman" w:hAnsi="Times New Roman"/>
      <w:color w:val="0000FF"/>
      <w:sz w:val="22"/>
      <w:u w:val="single"/>
    </w:rPr>
  </w:style>
  <w:style w:type="character" w:styleId="Merknadsreferanse">
    <w:name w:val="annotation reference"/>
    <w:semiHidden/>
    <w:rsid w:val="00B15DCE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B15DCE"/>
    <w:pPr>
      <w:autoSpaceDE w:val="0"/>
      <w:autoSpaceDN w:val="0"/>
      <w:adjustRightInd w:val="0"/>
      <w:spacing w:after="0"/>
    </w:pPr>
    <w:rPr>
      <w:sz w:val="20"/>
      <w:szCs w:val="20"/>
    </w:rPr>
  </w:style>
  <w:style w:type="paragraph" w:customStyle="1" w:styleId="Front2">
    <w:name w:val="Front 2"/>
    <w:basedOn w:val="Normal"/>
    <w:rsid w:val="00B15DCE"/>
    <w:pPr>
      <w:spacing w:after="0"/>
      <w:jc w:val="center"/>
    </w:pPr>
    <w:rPr>
      <w:rFonts w:ascii="Arial" w:hAnsi="Arial"/>
      <w:b/>
      <w:sz w:val="48"/>
      <w:szCs w:val="20"/>
    </w:rPr>
  </w:style>
  <w:style w:type="paragraph" w:customStyle="1" w:styleId="Front3">
    <w:name w:val="Front 3"/>
    <w:basedOn w:val="Front2"/>
    <w:rsid w:val="00B15DCE"/>
    <w:rPr>
      <w:sz w:val="32"/>
    </w:rPr>
  </w:style>
  <w:style w:type="paragraph" w:styleId="Bobletekst">
    <w:name w:val="Balloon Text"/>
    <w:basedOn w:val="Normal"/>
    <w:semiHidden/>
    <w:rsid w:val="00B15DCE"/>
    <w:rPr>
      <w:rFonts w:ascii="Tahoma" w:hAnsi="Tahoma" w:cs="Tahoma"/>
      <w:sz w:val="16"/>
      <w:szCs w:val="16"/>
    </w:rPr>
  </w:style>
  <w:style w:type="character" w:styleId="Sterkutheving">
    <w:name w:val="Intense Emphasis"/>
    <w:uiPriority w:val="21"/>
    <w:qFormat/>
    <w:rsid w:val="005A0B3D"/>
    <w:rPr>
      <w:b/>
      <w:bCs/>
      <w:i/>
      <w:iCs/>
      <w:color w:val="4F81BD"/>
    </w:rPr>
  </w:style>
  <w:style w:type="paragraph" w:styleId="Kommentaremne">
    <w:name w:val="annotation subject"/>
    <w:basedOn w:val="Merknadstekst"/>
    <w:next w:val="Merknadstekst"/>
    <w:link w:val="KommentaremneTegn"/>
    <w:rsid w:val="00286372"/>
    <w:pPr>
      <w:autoSpaceDE/>
      <w:autoSpaceDN/>
      <w:adjustRightInd/>
      <w:spacing w:after="120"/>
    </w:pPr>
    <w:rPr>
      <w:b/>
      <w:bCs/>
      <w:lang w:val="x-none" w:eastAsia="x-none"/>
    </w:rPr>
  </w:style>
  <w:style w:type="character" w:customStyle="1" w:styleId="MerknadstekstTegn">
    <w:name w:val="Merknadstekst Tegn"/>
    <w:basedOn w:val="Standardskriftforavsnitt"/>
    <w:link w:val="Merknadstekst"/>
    <w:semiHidden/>
    <w:rsid w:val="00286372"/>
  </w:style>
  <w:style w:type="character" w:customStyle="1" w:styleId="KommentaremneTegn">
    <w:name w:val="Kommentaremne Tegn"/>
    <w:link w:val="Kommentaremne"/>
    <w:rsid w:val="00286372"/>
    <w:rPr>
      <w:b/>
      <w:bCs/>
    </w:rPr>
  </w:style>
  <w:style w:type="character" w:customStyle="1" w:styleId="Overskrift1Tegn">
    <w:name w:val="Overskrift 1 Tegn"/>
    <w:basedOn w:val="Standardskriftforavsnitt"/>
    <w:link w:val="Overskrift1"/>
    <w:rsid w:val="00670969"/>
    <w:rPr>
      <w:rFonts w:ascii="Arial" w:hAnsi="Arial"/>
      <w:b/>
      <w:noProof/>
      <w:kern w:val="28"/>
      <w:sz w:val="32"/>
      <w:lang w:val="nb-NO" w:eastAsia="nb-NO" w:bidi="ar-SA"/>
    </w:rPr>
  </w:style>
  <w:style w:type="character" w:customStyle="1" w:styleId="Overskrift2Tegn">
    <w:name w:val="Overskrift 2 Tegn"/>
    <w:basedOn w:val="Standardskriftforavsnitt"/>
    <w:link w:val="Overskrift2"/>
    <w:rsid w:val="00670969"/>
    <w:rPr>
      <w:rFonts w:ascii="Arial" w:hAnsi="Arial"/>
      <w:b/>
      <w:noProof/>
      <w:sz w:val="26"/>
      <w:szCs w:val="26"/>
      <w:lang w:val="nb-NO" w:eastAsia="nb-NO" w:bidi="ar-SA"/>
    </w:rPr>
  </w:style>
  <w:style w:type="character" w:customStyle="1" w:styleId="Overskrift3Tegn">
    <w:name w:val="Overskrift 3 Tegn"/>
    <w:basedOn w:val="Standardskriftforavsnitt"/>
    <w:link w:val="Overskrift3"/>
    <w:rsid w:val="00670969"/>
    <w:rPr>
      <w:rFonts w:ascii="Arial" w:hAnsi="Arial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670969"/>
    <w:rPr>
      <w:rFonts w:ascii="Arial" w:hAnsi="Arial"/>
      <w:i/>
      <w:sz w:val="22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670969"/>
    <w:rPr>
      <w:rFonts w:ascii="Garamond" w:hAnsi="Garamond"/>
      <w:sz w:val="22"/>
      <w:u w:val="single"/>
    </w:rPr>
  </w:style>
  <w:style w:type="character" w:customStyle="1" w:styleId="Overskrift6Tegn">
    <w:name w:val="Overskrift 6 Tegn"/>
    <w:basedOn w:val="Standardskriftforavsnitt"/>
    <w:link w:val="Overskrift6"/>
    <w:rsid w:val="00670969"/>
    <w:rPr>
      <w:rFonts w:ascii="Arial" w:hAnsi="Arial"/>
      <w:sz w:val="40"/>
    </w:rPr>
  </w:style>
  <w:style w:type="character" w:customStyle="1" w:styleId="Overskrift7Tegn">
    <w:name w:val="Overskrift 7 Tegn"/>
    <w:basedOn w:val="Standardskriftforavsnitt"/>
    <w:link w:val="Overskrift7"/>
    <w:rsid w:val="00670969"/>
    <w:rPr>
      <w:rFonts w:ascii="Garamond" w:hAnsi="Garamond"/>
      <w:sz w:val="32"/>
    </w:rPr>
  </w:style>
  <w:style w:type="character" w:customStyle="1" w:styleId="Overskrift8Tegn">
    <w:name w:val="Overskrift 8 Tegn"/>
    <w:basedOn w:val="Standardskriftforavsnitt"/>
    <w:link w:val="Overskrift8"/>
    <w:rsid w:val="00670969"/>
    <w:rPr>
      <w:rFonts w:ascii="Garamond" w:hAnsi="Garamond"/>
      <w:b/>
      <w:sz w:val="36"/>
    </w:rPr>
  </w:style>
  <w:style w:type="character" w:customStyle="1" w:styleId="Overskrift9Tegn">
    <w:name w:val="Overskrift 9 Tegn"/>
    <w:basedOn w:val="Standardskriftforavsnitt"/>
    <w:link w:val="Overskrift9"/>
    <w:rsid w:val="00670969"/>
    <w:rPr>
      <w:rFonts w:ascii="Garamond" w:hAnsi="Garamond"/>
      <w:sz w:val="44"/>
    </w:rPr>
  </w:style>
  <w:style w:type="character" w:customStyle="1" w:styleId="BunntekstTegn">
    <w:name w:val="Bunntekst Tegn"/>
    <w:link w:val="Bunntekst"/>
    <w:uiPriority w:val="99"/>
    <w:rsid w:val="00957D47"/>
    <w:rPr>
      <w:sz w:val="18"/>
      <w:szCs w:val="24"/>
    </w:rPr>
  </w:style>
  <w:style w:type="character" w:styleId="Sidetall">
    <w:name w:val="page number"/>
    <w:uiPriority w:val="99"/>
    <w:rsid w:val="00957D47"/>
  </w:style>
  <w:style w:type="character" w:customStyle="1" w:styleId="TopptekstTegn">
    <w:name w:val="Topptekst Tegn"/>
    <w:basedOn w:val="Standardskriftforavsnitt"/>
    <w:link w:val="Topptekst"/>
    <w:uiPriority w:val="99"/>
    <w:rsid w:val="00B934F7"/>
    <w:rPr>
      <w:b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95dd94-fac3-4f97-878e-82b565af33c2" xsi:nil="true"/>
    <lcf76f155ced4ddcb4097134ff3c332f xmlns="f27f9627-ef06-45af-92c4-0219d23e0e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AE2A88F7767445AE07B962980F39DB" ma:contentTypeVersion="18" ma:contentTypeDescription="Opprett et nytt dokument." ma:contentTypeScope="" ma:versionID="788ecde3cd3e201a7ee2d810ec02b550">
  <xsd:schema xmlns:xsd="http://www.w3.org/2001/XMLSchema" xmlns:xs="http://www.w3.org/2001/XMLSchema" xmlns:p="http://schemas.microsoft.com/office/2006/metadata/properties" xmlns:ns2="f27f9627-ef06-45af-92c4-0219d23e0ec9" xmlns:ns3="1195dd94-fac3-4f97-878e-82b565af33c2" targetNamespace="http://schemas.microsoft.com/office/2006/metadata/properties" ma:root="true" ma:fieldsID="c61f5edc9291adef026e4a3d27eed11a" ns2:_="" ns3:_="">
    <xsd:import namespace="f27f9627-ef06-45af-92c4-0219d23e0ec9"/>
    <xsd:import namespace="1195dd94-fac3-4f97-878e-82b565af33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f9627-ef06-45af-92c4-0219d23e0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3b67ce05-1468-42e4-bab1-eb2f0df416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5dd94-fac3-4f97-878e-82b565af3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65d8bc5-69b0-4cf8-a7ba-8dde04e2f777}" ma:internalName="TaxCatchAll" ma:showField="CatchAllData" ma:web="1195dd94-fac3-4f97-878e-82b565af33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59C63-2B92-4233-8371-C90ACCA6D157}">
  <ds:schemaRefs>
    <ds:schemaRef ds:uri="http://schemas.microsoft.com/office/2006/metadata/properties"/>
    <ds:schemaRef ds:uri="http://schemas.microsoft.com/office/infopath/2007/PartnerControls"/>
    <ds:schemaRef ds:uri="1195dd94-fac3-4f97-878e-82b565af33c2"/>
    <ds:schemaRef ds:uri="f27f9627-ef06-45af-92c4-0219d23e0ec9"/>
  </ds:schemaRefs>
</ds:datastoreItem>
</file>

<file path=customXml/itemProps2.xml><?xml version="1.0" encoding="utf-8"?>
<ds:datastoreItem xmlns:ds="http://schemas.openxmlformats.org/officeDocument/2006/customXml" ds:itemID="{9DF56F91-F85B-4EDD-9F33-52CCEC1835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4169C6-C54E-42EB-9935-2E057E4B3D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7f9627-ef06-45af-92c4-0219d23e0ec9"/>
    <ds:schemaRef ds:uri="1195dd94-fac3-4f97-878e-82b565af3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2535</Characters>
  <Application>Microsoft Office Word</Application>
  <DocSecurity>0</DocSecurity>
  <Lines>38</Lines>
  <Paragraphs>16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Hanne Gulbrandsen</cp:lastModifiedBy>
  <cp:revision>4</cp:revision>
  <dcterms:created xsi:type="dcterms:W3CDTF">2024-03-01T09:32:00Z</dcterms:created>
  <dcterms:modified xsi:type="dcterms:W3CDTF">2026-02-16T14:43:00Z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0x0101008CAE2A88F7767445AE07B962980F39DB</vt:lpwstr>
  </property>
  <property fmtid="{D5CDD505-2E9C-101B-9397-08002B2CF9AE}" pid="3" name="AuthorIds_UIVersion_1024">
    <vt:lpwstr>6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